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1" w:rsidRPr="00610191" w:rsidRDefault="001D1B61" w:rsidP="001D1B61">
      <w:pPr>
        <w:pStyle w:val="1"/>
      </w:pPr>
      <w:r w:rsidRPr="001D1B61">
        <w:t>Работа с мобильными точками прохода</w:t>
      </w:r>
    </w:p>
    <w:p w:rsidR="00610191" w:rsidRDefault="00610191" w:rsidP="00610191">
      <w:pPr>
        <w:pStyle w:val="2"/>
      </w:pPr>
      <w:r w:rsidRPr="00610191">
        <w:t>Настройка</w:t>
      </w:r>
      <w:r>
        <w:t xml:space="preserve"> системы Экспо для работы с мобильной точкой</w:t>
      </w:r>
    </w:p>
    <w:p w:rsidR="00637CDD" w:rsidRDefault="00637CDD" w:rsidP="00637CDD">
      <w:pPr>
        <w:pStyle w:val="a3"/>
        <w:numPr>
          <w:ilvl w:val="0"/>
          <w:numId w:val="4"/>
        </w:numPr>
      </w:pPr>
      <w:r>
        <w:t>Меню Справочники / Зоны:</w:t>
      </w:r>
    </w:p>
    <w:p w:rsidR="00637CDD" w:rsidRDefault="00637CDD" w:rsidP="00637CDD">
      <w:pPr>
        <w:pStyle w:val="a3"/>
        <w:numPr>
          <w:ilvl w:val="1"/>
          <w:numId w:val="4"/>
        </w:numPr>
      </w:pPr>
      <w:r>
        <w:t>Добавить зону прохода</w:t>
      </w:r>
    </w:p>
    <w:p w:rsidR="00637CDD" w:rsidRDefault="00637CDD" w:rsidP="00610191">
      <w:pPr>
        <w:pStyle w:val="a3"/>
        <w:numPr>
          <w:ilvl w:val="0"/>
          <w:numId w:val="4"/>
        </w:numPr>
      </w:pPr>
      <w:r>
        <w:t>Меню Мероприятия:</w:t>
      </w:r>
    </w:p>
    <w:p w:rsidR="00637CDD" w:rsidRDefault="00637CDD" w:rsidP="00637CDD">
      <w:pPr>
        <w:pStyle w:val="a3"/>
        <w:numPr>
          <w:ilvl w:val="1"/>
          <w:numId w:val="4"/>
        </w:numPr>
      </w:pPr>
      <w:r>
        <w:t>Добавить мероприятие</w:t>
      </w:r>
    </w:p>
    <w:p w:rsidR="00637CDD" w:rsidRDefault="00637CDD" w:rsidP="00637CDD">
      <w:pPr>
        <w:pStyle w:val="a3"/>
        <w:numPr>
          <w:ilvl w:val="1"/>
          <w:numId w:val="4"/>
        </w:numPr>
      </w:pPr>
      <w:r>
        <w:t>Привязать созданную зону</w:t>
      </w:r>
    </w:p>
    <w:p w:rsidR="00637CDD" w:rsidRDefault="00EF5E17" w:rsidP="00610191">
      <w:pPr>
        <w:pStyle w:val="a3"/>
        <w:numPr>
          <w:ilvl w:val="0"/>
          <w:numId w:val="4"/>
        </w:numPr>
      </w:pPr>
      <w:r>
        <w:t>Меню Администратор</w:t>
      </w:r>
      <w:r w:rsidRPr="00EF5E17">
        <w:t>:</w:t>
      </w:r>
    </w:p>
    <w:p w:rsidR="00637CDD" w:rsidRDefault="00610191" w:rsidP="00637CDD">
      <w:pPr>
        <w:pStyle w:val="a3"/>
        <w:numPr>
          <w:ilvl w:val="1"/>
          <w:numId w:val="4"/>
        </w:numPr>
      </w:pPr>
      <w:r>
        <w:t>Добавить пользователя (</w:t>
      </w:r>
      <w:proofErr w:type="gramStart"/>
      <w:r>
        <w:t>например</w:t>
      </w:r>
      <w:proofErr w:type="gramEnd"/>
      <w:r>
        <w:t xml:space="preserve"> </w:t>
      </w:r>
      <w:r>
        <w:rPr>
          <w:lang w:val="en-US"/>
        </w:rPr>
        <w:t>Mobile</w:t>
      </w:r>
      <w:r w:rsidRPr="00610191">
        <w:t>)</w:t>
      </w:r>
    </w:p>
    <w:p w:rsidR="00610191" w:rsidRDefault="00637CDD" w:rsidP="00637CDD">
      <w:pPr>
        <w:pStyle w:val="a3"/>
        <w:numPr>
          <w:ilvl w:val="1"/>
          <w:numId w:val="4"/>
        </w:numPr>
      </w:pPr>
      <w:r>
        <w:t>В</w:t>
      </w:r>
      <w:r w:rsidR="00610191">
        <w:t xml:space="preserve">ыдать ему права на ветку </w:t>
      </w:r>
      <w:r w:rsidR="00610191" w:rsidRPr="00610191">
        <w:t>“</w:t>
      </w:r>
      <w:r w:rsidR="00C0493C">
        <w:t>Мобильный терминал</w:t>
      </w:r>
      <w:r w:rsidR="00610191" w:rsidRPr="00610191">
        <w:t>”</w:t>
      </w:r>
    </w:p>
    <w:p w:rsidR="00EF5E17" w:rsidRPr="00EF5E17" w:rsidRDefault="00EF5E17" w:rsidP="00EF5E17">
      <w:pPr>
        <w:pStyle w:val="a3"/>
        <w:numPr>
          <w:ilvl w:val="0"/>
          <w:numId w:val="4"/>
        </w:numPr>
      </w:pPr>
      <w:r>
        <w:t xml:space="preserve">Меню </w:t>
      </w:r>
      <w:r w:rsidR="00610191">
        <w:t>Администратор / Оборудование</w:t>
      </w:r>
      <w:r>
        <w:rPr>
          <w:lang w:val="en-US"/>
        </w:rPr>
        <w:t>:</w:t>
      </w:r>
    </w:p>
    <w:p w:rsidR="00EF5E17" w:rsidRPr="00EF5E17" w:rsidRDefault="00EF5E17" w:rsidP="00EF5E17">
      <w:pPr>
        <w:pStyle w:val="a3"/>
        <w:numPr>
          <w:ilvl w:val="1"/>
          <w:numId w:val="4"/>
        </w:numPr>
      </w:pPr>
      <w:r>
        <w:t>Добавить устройство</w:t>
      </w:r>
    </w:p>
    <w:p w:rsidR="00EF5E17" w:rsidRDefault="00EF5E17" w:rsidP="00EF5E17">
      <w:pPr>
        <w:pStyle w:val="a3"/>
        <w:numPr>
          <w:ilvl w:val="1"/>
          <w:numId w:val="4"/>
        </w:numPr>
      </w:pPr>
      <w:r>
        <w:t xml:space="preserve">Настроить </w:t>
      </w:r>
      <w:r>
        <w:rPr>
          <w:lang w:val="en-US"/>
        </w:rPr>
        <w:t>IP</w:t>
      </w:r>
      <w:r w:rsidR="00D90EF1">
        <w:t xml:space="preserve"> 1.1.1.1</w:t>
      </w:r>
      <w:r w:rsidRPr="00D90EF1">
        <w:t xml:space="preserve">, </w:t>
      </w:r>
      <w:r>
        <w:t>порт</w:t>
      </w:r>
      <w:r w:rsidR="00D90EF1">
        <w:t xml:space="preserve"> </w:t>
      </w:r>
      <w:r w:rsidR="00D90EF1" w:rsidRPr="00D90EF1">
        <w:t>0</w:t>
      </w:r>
      <w:r w:rsidR="00D90EF1">
        <w:t xml:space="preserve"> (привязка по имени пользователя)</w:t>
      </w:r>
    </w:p>
    <w:p w:rsidR="00D90EF1" w:rsidRPr="00EF5E17" w:rsidRDefault="00D90EF1" w:rsidP="00EF5E17">
      <w:pPr>
        <w:pStyle w:val="a3"/>
        <w:numPr>
          <w:ilvl w:val="1"/>
          <w:numId w:val="4"/>
        </w:numPr>
      </w:pPr>
      <w:r>
        <w:t>Добавить контроллер (Виртуальный контроллер)</w:t>
      </w:r>
    </w:p>
    <w:p w:rsidR="00637CDD" w:rsidRPr="00EF5E17" w:rsidRDefault="00EF5E17" w:rsidP="00EF5E17">
      <w:pPr>
        <w:pStyle w:val="a3"/>
        <w:numPr>
          <w:ilvl w:val="1"/>
          <w:numId w:val="4"/>
        </w:numPr>
      </w:pPr>
      <w:proofErr w:type="gramStart"/>
      <w:r>
        <w:t>Добавить считыватели</w:t>
      </w:r>
      <w:r w:rsidR="006E75F7">
        <w:t xml:space="preserve"> для каждого направления прохода</w:t>
      </w:r>
      <w:r>
        <w:t xml:space="preserve"> </w:t>
      </w:r>
      <w:r w:rsidR="006E75F7">
        <w:t>(</w:t>
      </w:r>
      <w:r w:rsidR="006E75F7" w:rsidRPr="006E75F7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Режим работы:</w:t>
      </w:r>
      <w:proofErr w:type="gramEnd"/>
      <w:r w:rsidR="006E75F7" w:rsidRPr="006E75F7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Карта: </w:t>
      </w:r>
      <w:proofErr w:type="gramStart"/>
      <w:r w:rsidR="006E75F7" w:rsidRPr="006E75F7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Выдача/Изъятие)</w:t>
      </w:r>
      <w:r w:rsidR="006E75F7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а также в</w:t>
      </w:r>
      <w:r w:rsidR="00637CDD">
        <w:t>ыбрать</w:t>
      </w:r>
      <w:r w:rsidR="006E75F7">
        <w:t xml:space="preserve"> необходимую зону.</w:t>
      </w:r>
      <w:proofErr w:type="gramEnd"/>
    </w:p>
    <w:p w:rsidR="001D1B61" w:rsidRPr="00EF5E17" w:rsidRDefault="001D1B61" w:rsidP="00F721CC">
      <w:pPr>
        <w:pStyle w:val="2"/>
      </w:pPr>
      <w:r w:rsidRPr="00610191">
        <w:t>Настройка</w:t>
      </w:r>
      <w:r w:rsidR="00EF5E17" w:rsidRPr="00EF5E17">
        <w:t xml:space="preserve"> </w:t>
      </w:r>
      <w:r w:rsidR="00EF5E17">
        <w:t>мобильной точки прохода</w:t>
      </w:r>
    </w:p>
    <w:p w:rsidR="001D1B61" w:rsidRDefault="001D1B61" w:rsidP="006E75F7">
      <w:pPr>
        <w:jc w:val="both"/>
      </w:pPr>
      <w:r>
        <w:t xml:space="preserve">Следует настроить точку прохода в системе Барс Экспо 2. </w:t>
      </w:r>
      <w:r w:rsidR="00D90EF1" w:rsidRPr="00D90EF1">
        <w:br/>
      </w:r>
      <w:r>
        <w:t xml:space="preserve">Привязка точек прохода, осуществляется по логину пользователя, который будет </w:t>
      </w:r>
      <w:r w:rsidR="00610191">
        <w:t>использоваться для входа</w:t>
      </w:r>
      <w:r>
        <w:t xml:space="preserve">  на мобильной точке прохода.</w:t>
      </w:r>
    </w:p>
    <w:p w:rsidR="001D1B61" w:rsidRDefault="001D1B61" w:rsidP="006E75F7">
      <w:pPr>
        <w:pStyle w:val="a3"/>
        <w:numPr>
          <w:ilvl w:val="0"/>
          <w:numId w:val="2"/>
        </w:numPr>
        <w:jc w:val="both"/>
      </w:pPr>
      <w:r>
        <w:t>После запуска программы на мобильной точке прохода следует нажать «Настройка»</w:t>
      </w:r>
    </w:p>
    <w:p w:rsidR="001D1B61" w:rsidRPr="001036E8" w:rsidRDefault="006E75F7" w:rsidP="00351B6F">
      <w:pPr>
        <w:pStyle w:val="a3"/>
        <w:numPr>
          <w:ilvl w:val="0"/>
          <w:numId w:val="2"/>
        </w:numPr>
      </w:pPr>
      <w:proofErr w:type="gramStart"/>
      <w:r>
        <w:t xml:space="preserve">Задать строку соединения с компонентом </w:t>
      </w:r>
      <w:proofErr w:type="spellStart"/>
      <w:r>
        <w:rPr>
          <w:lang w:val="en-US"/>
        </w:rPr>
        <w:t>MobileService</w:t>
      </w:r>
      <w:proofErr w:type="spellEnd"/>
      <w:r>
        <w:t xml:space="preserve"> </w:t>
      </w:r>
      <w:r w:rsidRPr="006E75F7">
        <w:t>[http:</w:t>
      </w:r>
      <w:proofErr w:type="gramEnd"/>
      <w:r w:rsidRPr="006E75F7">
        <w:t>//&lt;</w:t>
      </w:r>
      <w:r w:rsidRPr="006E75F7">
        <w:rPr>
          <w:lang w:val="en-US"/>
        </w:rPr>
        <w:t>IP</w:t>
      </w:r>
      <w:proofErr w:type="spellStart"/>
      <w:r w:rsidRPr="006E75F7">
        <w:t>адресСервера</w:t>
      </w:r>
      <w:proofErr w:type="spellEnd"/>
      <w:r w:rsidRPr="006E75F7">
        <w:t>&gt;:&lt;</w:t>
      </w:r>
      <w:proofErr w:type="spellStart"/>
      <w:r w:rsidRPr="006E75F7">
        <w:t>ПортСервиса</w:t>
      </w:r>
      <w:proofErr w:type="spellEnd"/>
      <w:r w:rsidRPr="006E75F7">
        <w:t>&gt;/ExpoMobileService.asmx]</w:t>
      </w:r>
    </w:p>
    <w:p w:rsidR="001036E8" w:rsidRDefault="001036E8" w:rsidP="00351B6F">
      <w:pPr>
        <w:pStyle w:val="a3"/>
        <w:numPr>
          <w:ilvl w:val="0"/>
          <w:numId w:val="2"/>
        </w:numPr>
      </w:pPr>
      <w:r>
        <w:t>Задать группу</w:t>
      </w:r>
      <w:r>
        <w:rPr>
          <w:lang w:val="en-US"/>
        </w:rPr>
        <w:t xml:space="preserve">: </w:t>
      </w:r>
      <w:proofErr w:type="spellStart"/>
      <w:r w:rsidRPr="006E75F7">
        <w:t>MobileService</w:t>
      </w:r>
      <w:bookmarkStart w:id="0" w:name="_GoBack"/>
      <w:bookmarkEnd w:id="0"/>
      <w:proofErr w:type="spellEnd"/>
    </w:p>
    <w:p w:rsidR="001D1B61" w:rsidRPr="001D1B61" w:rsidRDefault="001D1B61" w:rsidP="006E75F7">
      <w:pPr>
        <w:pStyle w:val="a3"/>
        <w:numPr>
          <w:ilvl w:val="0"/>
          <w:numId w:val="2"/>
        </w:numPr>
        <w:jc w:val="both"/>
      </w:pPr>
      <w:r>
        <w:t>Зада</w:t>
      </w:r>
      <w:r w:rsidR="006E75F7">
        <w:t>ть</w:t>
      </w:r>
      <w:r>
        <w:t xml:space="preserve"> настройки подтверждения</w:t>
      </w:r>
      <w:r w:rsidR="006E75F7">
        <w:t xml:space="preserve"> прохода</w:t>
      </w:r>
    </w:p>
    <w:p w:rsidR="001D1B61" w:rsidRDefault="001D1B61" w:rsidP="00F721CC">
      <w:pPr>
        <w:pStyle w:val="2"/>
      </w:pPr>
      <w:r>
        <w:t>Контроль прохода</w:t>
      </w:r>
    </w:p>
    <w:p w:rsidR="001D1B61" w:rsidRDefault="001D1B61" w:rsidP="00F721CC">
      <w:pPr>
        <w:pStyle w:val="a3"/>
        <w:numPr>
          <w:ilvl w:val="0"/>
          <w:numId w:val="3"/>
        </w:numPr>
        <w:jc w:val="both"/>
      </w:pPr>
      <w:r>
        <w:t>Ввести логин/пароль</w:t>
      </w:r>
    </w:p>
    <w:p w:rsidR="0094294C" w:rsidRDefault="0094294C" w:rsidP="00F721CC">
      <w:pPr>
        <w:pStyle w:val="a3"/>
        <w:numPr>
          <w:ilvl w:val="0"/>
          <w:numId w:val="3"/>
        </w:numPr>
        <w:jc w:val="both"/>
      </w:pPr>
      <w:r>
        <w:t xml:space="preserve">Попадаем в список выбора точек прохода на мероприятия (в случае корректной привязки мероприятия через зону), иначе видим строку </w:t>
      </w:r>
      <w:r w:rsidRPr="0094294C">
        <w:t>“</w:t>
      </w:r>
      <w:r>
        <w:t>Информация по карте</w:t>
      </w:r>
      <w:r w:rsidRPr="0094294C">
        <w:t>”</w:t>
      </w:r>
    </w:p>
    <w:p w:rsidR="001D1B61" w:rsidRDefault="001D1B61" w:rsidP="00F721CC">
      <w:pPr>
        <w:pStyle w:val="a3"/>
        <w:numPr>
          <w:ilvl w:val="0"/>
          <w:numId w:val="3"/>
        </w:numPr>
        <w:jc w:val="both"/>
      </w:pPr>
      <w:r>
        <w:t xml:space="preserve">Необходимо отметить точку прохода, на которой </w:t>
      </w:r>
      <w:r w:rsidR="00F721CC">
        <w:t>находится Оператор с мобильным терминалом</w:t>
      </w:r>
      <w:r>
        <w:t>. Нажать кнопку «Далее».</w:t>
      </w:r>
    </w:p>
    <w:p w:rsidR="001D1B61" w:rsidRDefault="001D1B61" w:rsidP="00F721CC">
      <w:pPr>
        <w:pStyle w:val="a3"/>
        <w:numPr>
          <w:ilvl w:val="0"/>
          <w:numId w:val="3"/>
        </w:numPr>
        <w:jc w:val="both"/>
      </w:pPr>
      <w:r>
        <w:t xml:space="preserve">Мобильная точка прохода войдет в рабочий </w:t>
      </w:r>
      <w:proofErr w:type="gramStart"/>
      <w:r>
        <w:t>режим</w:t>
      </w:r>
      <w:proofErr w:type="gramEnd"/>
      <w:r>
        <w:t xml:space="preserve"> и</w:t>
      </w:r>
      <w:r w:rsidR="00F721CC">
        <w:t xml:space="preserve"> будет ожидать поднесения карты.</w:t>
      </w:r>
    </w:p>
    <w:p w:rsidR="001D1B61" w:rsidRDefault="001D1B61" w:rsidP="00F721CC">
      <w:pPr>
        <w:pStyle w:val="a3"/>
        <w:numPr>
          <w:ilvl w:val="0"/>
          <w:numId w:val="3"/>
        </w:numPr>
        <w:jc w:val="both"/>
      </w:pPr>
      <w:r>
        <w:t>При считывании карты:</w:t>
      </w:r>
    </w:p>
    <w:p w:rsidR="001D1B61" w:rsidRDefault="001D1B61" w:rsidP="00F721CC">
      <w:pPr>
        <w:pStyle w:val="a3"/>
        <w:numPr>
          <w:ilvl w:val="1"/>
          <w:numId w:val="3"/>
        </w:numPr>
        <w:jc w:val="both"/>
      </w:pPr>
      <w:r>
        <w:t>Если карта отсутствует в БД, то на экране отобразится сообщение о том, что карта не найдена.</w:t>
      </w:r>
    </w:p>
    <w:p w:rsidR="001D1B61" w:rsidRDefault="001D1B61" w:rsidP="00F721CC">
      <w:pPr>
        <w:pStyle w:val="a3"/>
        <w:numPr>
          <w:ilvl w:val="1"/>
          <w:numId w:val="3"/>
        </w:numPr>
        <w:jc w:val="both"/>
      </w:pPr>
      <w:r>
        <w:t xml:space="preserve">Если такая карта существует в БД, то на экран выведется информация об участнике: ФИО, фотография и сведения об аккредитации на данное мероприятие: </w:t>
      </w:r>
      <w:r w:rsidR="00F721CC">
        <w:t>«</w:t>
      </w:r>
      <w:r>
        <w:t>Проход разрешен</w:t>
      </w:r>
      <w:r w:rsidR="00F721CC">
        <w:t>»</w:t>
      </w:r>
      <w:r>
        <w:t xml:space="preserve"> или </w:t>
      </w:r>
      <w:r w:rsidR="00F721CC">
        <w:t>«</w:t>
      </w:r>
      <w:r>
        <w:t>Проход запрещен</w:t>
      </w:r>
      <w:r w:rsidR="00F721CC">
        <w:t>»</w:t>
      </w:r>
      <w:r>
        <w:t>.</w:t>
      </w:r>
    </w:p>
    <w:p w:rsidR="001D1B61" w:rsidRDefault="001D1B61" w:rsidP="00F721CC">
      <w:pPr>
        <w:pStyle w:val="a3"/>
        <w:numPr>
          <w:ilvl w:val="0"/>
          <w:numId w:val="3"/>
        </w:numPr>
        <w:jc w:val="both"/>
      </w:pPr>
      <w:r>
        <w:t xml:space="preserve">В зависимости от настроек необходимо либо </w:t>
      </w:r>
      <w:r w:rsidR="00F721CC">
        <w:t>подтвердить проход участника, либо отменить.</w:t>
      </w:r>
      <w:r w:rsidR="00F721CC" w:rsidRPr="00F721CC">
        <w:t xml:space="preserve"> </w:t>
      </w:r>
      <w:r w:rsidR="00F721CC">
        <w:t>После этого происходит автоматический переход обратно в режим «Считайте карту».</w:t>
      </w:r>
    </w:p>
    <w:p w:rsidR="00F721CC" w:rsidRPr="001D1B61" w:rsidRDefault="00F721CC" w:rsidP="00F721CC">
      <w:pPr>
        <w:pStyle w:val="a3"/>
        <w:numPr>
          <w:ilvl w:val="0"/>
          <w:numId w:val="3"/>
        </w:numPr>
        <w:jc w:val="both"/>
      </w:pPr>
      <w:r>
        <w:lastRenderedPageBreak/>
        <w:t xml:space="preserve">Возможна настройка функции </w:t>
      </w:r>
      <w:proofErr w:type="spellStart"/>
      <w:r>
        <w:t>автопрохода</w:t>
      </w:r>
      <w:proofErr w:type="spellEnd"/>
      <w:r>
        <w:t>: если в течени</w:t>
      </w:r>
      <w:proofErr w:type="gramStart"/>
      <w:r>
        <w:t>и</w:t>
      </w:r>
      <w:proofErr w:type="gramEnd"/>
      <w:r>
        <w:t xml:space="preserve"> небольшого отрезка времени (порядка 5 сек.) после поднесения карты Оператор не отменяет проход, то проход подтверждается автоматически. После этого происходит автоматический переход обратно в режим «Считайте карту».</w:t>
      </w:r>
    </w:p>
    <w:sectPr w:rsidR="00F721CC" w:rsidRPr="001D1B61" w:rsidSect="003A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959"/>
    <w:multiLevelType w:val="hybridMultilevel"/>
    <w:tmpl w:val="0718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848"/>
    <w:multiLevelType w:val="hybridMultilevel"/>
    <w:tmpl w:val="A3D2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EA1"/>
    <w:multiLevelType w:val="hybridMultilevel"/>
    <w:tmpl w:val="2EA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339B"/>
    <w:multiLevelType w:val="hybridMultilevel"/>
    <w:tmpl w:val="435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B61"/>
    <w:rsid w:val="000334BF"/>
    <w:rsid w:val="000B163D"/>
    <w:rsid w:val="001036E8"/>
    <w:rsid w:val="00124D53"/>
    <w:rsid w:val="001D1B61"/>
    <w:rsid w:val="00351B6F"/>
    <w:rsid w:val="003A46EB"/>
    <w:rsid w:val="004270B4"/>
    <w:rsid w:val="00610191"/>
    <w:rsid w:val="00637CDD"/>
    <w:rsid w:val="006E75F7"/>
    <w:rsid w:val="0094294C"/>
    <w:rsid w:val="00C0493C"/>
    <w:rsid w:val="00D90EF1"/>
    <w:rsid w:val="00EF5E17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EB"/>
  </w:style>
  <w:style w:type="paragraph" w:styleId="1">
    <w:name w:val="heading 1"/>
    <w:basedOn w:val="a"/>
    <w:next w:val="a"/>
    <w:link w:val="10"/>
    <w:uiPriority w:val="9"/>
    <w:qFormat/>
    <w:rsid w:val="001D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1B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2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E7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Подгорбунских Юрий Викторович</cp:lastModifiedBy>
  <cp:revision>6</cp:revision>
  <dcterms:created xsi:type="dcterms:W3CDTF">2013-07-04T08:42:00Z</dcterms:created>
  <dcterms:modified xsi:type="dcterms:W3CDTF">2015-07-13T11:50:00Z</dcterms:modified>
</cp:coreProperties>
</file>